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3" w:rsidRPr="00166340" w:rsidRDefault="006F0A83" w:rsidP="006F0A8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sz w:val="48"/>
          <w:szCs w:val="48"/>
        </w:rPr>
      </w:pPr>
      <w:bookmarkStart w:id="0" w:name="_GoBack"/>
      <w:bookmarkEnd w:id="0"/>
      <w:r w:rsidRPr="00166340">
        <w:rPr>
          <w:rFonts w:ascii="Georgia" w:hAnsi="Georgia" w:cs="Georgia"/>
          <w:i/>
          <w:iCs/>
          <w:sz w:val="48"/>
          <w:szCs w:val="48"/>
        </w:rPr>
        <w:t>NIAAA Membership</w:t>
      </w:r>
    </w:p>
    <w:p w:rsidR="006F0A83" w:rsidRPr="003B7106" w:rsidRDefault="006F0A83" w:rsidP="006F0A83">
      <w:pPr>
        <w:widowControl w:val="0"/>
        <w:autoSpaceDE w:val="0"/>
        <w:autoSpaceDN w:val="0"/>
        <w:adjustRightInd w:val="0"/>
        <w:spacing w:after="40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 xml:space="preserve">If you are involved in administering interscholastic athletics at </w:t>
      </w:r>
      <w:r w:rsidR="00F30986" w:rsidRPr="003B7106">
        <w:rPr>
          <w:rFonts w:ascii="Georgia" w:hAnsi="Georgia" w:cs="Georgia"/>
          <w:sz w:val="28"/>
          <w:szCs w:val="28"/>
        </w:rPr>
        <w:t>the</w:t>
      </w:r>
      <w:r w:rsidRPr="003B7106">
        <w:rPr>
          <w:rFonts w:ascii="Georgia" w:hAnsi="Georgia" w:cs="Georgia"/>
          <w:sz w:val="28"/>
          <w:szCs w:val="28"/>
        </w:rPr>
        <w:t xml:space="preserve"> high school, middle school or junior high level, you should join the National Interscholastic </w:t>
      </w:r>
      <w:r w:rsidR="00166340" w:rsidRPr="003B7106">
        <w:rPr>
          <w:rFonts w:ascii="Georgia" w:hAnsi="Georgia" w:cs="Georgia"/>
          <w:sz w:val="28"/>
          <w:szCs w:val="28"/>
        </w:rPr>
        <w:t>Athletic</w:t>
      </w:r>
      <w:r w:rsidRPr="003B7106">
        <w:rPr>
          <w:rFonts w:ascii="Georgia" w:hAnsi="Georgia" w:cs="Georgia"/>
          <w:sz w:val="28"/>
          <w:szCs w:val="28"/>
        </w:rPr>
        <w:t xml:space="preserve"> Administrators Association. The NIAAA is a national professional organization administered by and for athletic administrators for the purpose of: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Promoting the professional growth and image of interscholastic athletic administrators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Promoting the development and prestige of state athletic administrators organizations which will contribute, in cooperation with state high school associations, to the interscholastic athletic program of each state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Providing an efficient system for the exchange of ideas between the National Federation of State High School Associations and state athletic directors organizations and individual athletic administrators</w:t>
      </w:r>
    </w:p>
    <w:p w:rsidR="006F0A83" w:rsidRPr="003B7106" w:rsidRDefault="006F0A83" w:rsidP="006F0A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Preserving the educational nature of interscholastic athletics and the place of these programs in the curricula of schools</w:t>
      </w:r>
    </w:p>
    <w:p w:rsidR="006F0A83" w:rsidRPr="003B7106" w:rsidRDefault="006F0A83" w:rsidP="006F0A83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i/>
          <w:iCs/>
          <w:sz w:val="32"/>
          <w:szCs w:val="32"/>
        </w:rPr>
      </w:pPr>
      <w:r w:rsidRPr="003B7106">
        <w:rPr>
          <w:rFonts w:ascii="Georgia" w:hAnsi="Georgia" w:cs="Georgia"/>
          <w:i/>
          <w:iCs/>
          <w:sz w:val="32"/>
          <w:szCs w:val="32"/>
        </w:rPr>
        <w:t>Membership Benefits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Interscholastic Athletic Administration, a quarterly professional journal written by and for athletic administrators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High School Today, a monthly NFHS publication includes information on national issues affecting interscholastic athletics and activity programs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$2,000,000 liability insurance while performing the duties of an athletic administrator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$2500 term life insurance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Ability to purchase Long Term Health Care at discount rates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Ability to purchase excess Cancer Insurance and Accident Insurance at discount rates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Discount on registration fees for the NIAAA/NFHS National Conference for high school directors of athletics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Opportunities to serve on national committees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Exclusive $10 per year subscription to receive online </w:t>
      </w:r>
      <w:r w:rsidRPr="003B7106">
        <w:rPr>
          <w:rFonts w:ascii="Georgia" w:hAnsi="Georgia" w:cs="Georgia"/>
          <w:i/>
          <w:iCs/>
          <w:sz w:val="28"/>
          <w:szCs w:val="28"/>
        </w:rPr>
        <w:t>From the Gym to the Jury </w:t>
      </w:r>
      <w:r w:rsidRPr="003B7106">
        <w:rPr>
          <w:rFonts w:ascii="Georgia" w:hAnsi="Georgia" w:cs="Georgia"/>
          <w:sz w:val="28"/>
          <w:szCs w:val="28"/>
        </w:rPr>
        <w:t>publication that includes current legal rulings related to athletics (Subscribe at </w:t>
      </w:r>
      <w:r w:rsidRPr="003B7106">
        <w:rPr>
          <w:rFonts w:ascii="Georgia" w:hAnsi="Georgia" w:cs="Georgia"/>
          <w:b/>
          <w:bCs/>
          <w:sz w:val="28"/>
          <w:szCs w:val="28"/>
        </w:rPr>
        <w:t>www.gym2jury.com</w:t>
      </w:r>
      <w:r w:rsidRPr="003B7106">
        <w:rPr>
          <w:rFonts w:ascii="Georgia" w:hAnsi="Georgia" w:cs="Georgia"/>
          <w:sz w:val="28"/>
          <w:szCs w:val="28"/>
        </w:rPr>
        <w:t> and select “Subscribe Now” – Subscription code is NIAAA)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Opportunity to nominate students from your school for the NIAAA Scholarship annually</w:t>
      </w:r>
    </w:p>
    <w:p w:rsidR="006F0A83" w:rsidRPr="003B7106" w:rsidRDefault="006F0A83" w:rsidP="006F0A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</w:rPr>
      </w:pPr>
      <w:r w:rsidRPr="003B7106">
        <w:rPr>
          <w:rFonts w:ascii="Georgia" w:hAnsi="Georgia" w:cs="Georgia"/>
          <w:sz w:val="28"/>
          <w:szCs w:val="28"/>
        </w:rPr>
        <w:t>Opportunity for national recognition through the NIAAA Awards Program</w:t>
      </w:r>
    </w:p>
    <w:p w:rsidR="00CD4694" w:rsidRPr="003B7106" w:rsidRDefault="00CD4694"/>
    <w:sectPr w:rsidR="00CD4694" w:rsidRPr="003B7106" w:rsidSect="006F0A83">
      <w:pgSz w:w="12240" w:h="15840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83"/>
    <w:rsid w:val="00166340"/>
    <w:rsid w:val="00276D2F"/>
    <w:rsid w:val="003B7106"/>
    <w:rsid w:val="006F0A83"/>
    <w:rsid w:val="00B379BE"/>
    <w:rsid w:val="00C55713"/>
    <w:rsid w:val="00CD4694"/>
    <w:rsid w:val="00F10FFF"/>
    <w:rsid w:val="00F30986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Botelho</dc:creator>
  <cp:lastModifiedBy>Elaine Botelho</cp:lastModifiedBy>
  <cp:revision>2</cp:revision>
  <cp:lastPrinted>2016-08-16T00:34:00Z</cp:lastPrinted>
  <dcterms:created xsi:type="dcterms:W3CDTF">2019-09-26T18:41:00Z</dcterms:created>
  <dcterms:modified xsi:type="dcterms:W3CDTF">2019-09-26T18:41:00Z</dcterms:modified>
</cp:coreProperties>
</file>